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4" w:rsidRPr="00B14F54" w:rsidRDefault="009E3E14" w:rsidP="00B14F54">
      <w:pPr>
        <w:jc w:val="center"/>
        <w:rPr>
          <w:rFonts w:ascii="Times New Roman" w:hAnsi="Times New Roman"/>
          <w:b/>
          <w:sz w:val="24"/>
          <w:szCs w:val="24"/>
        </w:rPr>
      </w:pPr>
      <w:r w:rsidRPr="00B14F54">
        <w:rPr>
          <w:rFonts w:ascii="Times New Roman" w:hAnsi="Times New Roman"/>
          <w:b/>
          <w:sz w:val="24"/>
          <w:szCs w:val="24"/>
        </w:rPr>
        <w:t>ОСНОВНЫЕ  ИНДИКАТОРЫ  ЭФФЕКТИВНОСТИ  ГРЕБЛИ</w:t>
      </w:r>
    </w:p>
    <w:p w:rsidR="009E3E14" w:rsidRDefault="009E3E14" w:rsidP="00B14F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(Результаты исследования биомеханики гребли с использованием эргометра)</w:t>
      </w:r>
    </w:p>
    <w:p w:rsidR="009E3E14" w:rsidRDefault="009E3E14" w:rsidP="00B14F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Сокращенный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перевод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тезисов доклада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21A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B21A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Murphy</w:t>
      </w:r>
      <w:r w:rsidRPr="00B21A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 w:rsidRPr="00B21A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21A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MJ</w:t>
      </w:r>
      <w:r w:rsidRPr="00B21A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Bull</w:t>
      </w:r>
      <w:r w:rsidRPr="00B21A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21A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B21A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McGregor</w:t>
      </w:r>
      <w:r w:rsidRPr="00B21A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Imperial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College</w:t>
      </w:r>
      <w:r w:rsidRPr="00B21A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London</w:t>
      </w:r>
      <w:r w:rsidRPr="00B21A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Department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Bioengineering</w:t>
      </w:r>
      <w:r w:rsidRPr="00B21A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Division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Surgery</w:t>
      </w:r>
      <w:r w:rsidRPr="00B21A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Key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Performance</w:t>
      </w:r>
      <w:r w:rsidRPr="00B21A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Indicators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Rowing</w:t>
      </w:r>
      <w:r w:rsidRPr="00B21A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представленного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тренеров</w:t>
      </w:r>
      <w:r w:rsidRPr="00B2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ФИСА, 20 – 23 января 2011.</w:t>
      </w:r>
      <w:r w:rsidRPr="00B21A02">
        <w:rPr>
          <w:rFonts w:ascii="Times New Roman" w:hAnsi="Times New Roman"/>
          <w:sz w:val="24"/>
          <w:szCs w:val="24"/>
        </w:rPr>
        <w:t xml:space="preserve"> </w:t>
      </w:r>
    </w:p>
    <w:p w:rsidR="009E3E14" w:rsidRPr="00B50AE9" w:rsidRDefault="009E3E14" w:rsidP="00B14F54">
      <w:pPr>
        <w:jc w:val="both"/>
        <w:rPr>
          <w:rFonts w:ascii="Times New Roman" w:hAnsi="Times New Roman"/>
          <w:sz w:val="24"/>
          <w:szCs w:val="24"/>
        </w:rPr>
      </w:pPr>
      <w:r w:rsidRPr="00B50AE9">
        <w:rPr>
          <w:rFonts w:ascii="Times New Roman" w:hAnsi="Times New Roman"/>
          <w:sz w:val="24"/>
          <w:szCs w:val="24"/>
        </w:rPr>
        <w:t>Задачей исследования являлось определение влияния кинематики движений гребца на приложение силы</w:t>
      </w:r>
      <w:r>
        <w:rPr>
          <w:rFonts w:ascii="Times New Roman" w:hAnsi="Times New Roman"/>
          <w:sz w:val="24"/>
          <w:szCs w:val="24"/>
        </w:rPr>
        <w:t xml:space="preserve"> к рукоятке и выработку энергии</w:t>
      </w:r>
      <w:r w:rsidRPr="00B50AE9">
        <w:rPr>
          <w:rFonts w:ascii="Times New Roman" w:hAnsi="Times New Roman"/>
          <w:sz w:val="24"/>
          <w:szCs w:val="24"/>
        </w:rPr>
        <w:t xml:space="preserve">. К работе привлекались гребцы национальной команды. Исследование проводилось на эргометре, оснащенном трехмерной </w:t>
      </w:r>
      <w:r>
        <w:rPr>
          <w:rFonts w:ascii="Times New Roman" w:hAnsi="Times New Roman"/>
          <w:sz w:val="24"/>
          <w:szCs w:val="24"/>
        </w:rPr>
        <w:t>измерительной системой, обеспечивающей:</w:t>
      </w:r>
    </w:p>
    <w:p w:rsidR="009E3E14" w:rsidRDefault="009E3E14" w:rsidP="00B14F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усилия на рукоятке и движения рукоятки</w:t>
      </w:r>
    </w:p>
    <w:p w:rsidR="009E3E14" w:rsidRDefault="009E3E14" w:rsidP="00B14F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Измерение усилия на банке и </w:t>
      </w:r>
      <w:r w:rsidRPr="006F154A">
        <w:rPr>
          <w:rFonts w:ascii="Times New Roman" w:hAnsi="Times New Roman"/>
          <w:i/>
          <w:sz w:val="24"/>
          <w:szCs w:val="24"/>
          <w:lang w:val="en-US"/>
        </w:rPr>
        <w:t>COP</w:t>
      </w:r>
      <w:r>
        <w:rPr>
          <w:rFonts w:ascii="Times New Roman" w:hAnsi="Times New Roman"/>
          <w:sz w:val="24"/>
          <w:szCs w:val="24"/>
        </w:rPr>
        <w:t xml:space="preserve"> (аббревиатура не расшифрована), скорее всего речь идет о продольных и поперечных перемещениях банки</w:t>
      </w:r>
    </w:p>
    <w:p w:rsidR="009E3E14" w:rsidRPr="003F5542" w:rsidRDefault="009E3E14" w:rsidP="00B14F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Отображение для испытуемого результатов измерений в реальном времени</w:t>
      </w:r>
    </w:p>
    <w:p w:rsidR="009E3E14" w:rsidRPr="003F5542" w:rsidRDefault="009E3E14" w:rsidP="00B14F54">
      <w:pPr>
        <w:pStyle w:val="ListParagraph"/>
        <w:numPr>
          <w:ilvl w:val="0"/>
          <w:numId w:val="1"/>
        </w:numPr>
        <w:ind w:left="568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F5542">
        <w:rPr>
          <w:rFonts w:ascii="Times New Roman" w:hAnsi="Times New Roman"/>
          <w:sz w:val="24"/>
          <w:szCs w:val="24"/>
        </w:rPr>
        <w:t>Видеорегистрацию движений испытуемого</w:t>
      </w:r>
      <w:r w:rsidRPr="003F554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E3E14" w:rsidRDefault="009E3E14" w:rsidP="00B14F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траекторий движения и углов вращения в маркированных точках: сочленения позвоночника и таза (крестец), точки контакта таза и банки, коленного сустава, пятки, кисти (рукоятки)</w:t>
      </w:r>
    </w:p>
    <w:p w:rsidR="009E3E14" w:rsidRDefault="009E3E14" w:rsidP="00B14F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профиля гребка включало измерения усилия на рукоятке, движения рукоятки, усилия на банке, боковых и продольных перемещений банки при её передвижении по полозкам ( </w:t>
      </w:r>
      <w:r w:rsidRPr="006F154A">
        <w:rPr>
          <w:rFonts w:ascii="Times New Roman" w:hAnsi="Times New Roman"/>
          <w:i/>
          <w:sz w:val="24"/>
          <w:szCs w:val="24"/>
          <w:lang w:val="en-US"/>
        </w:rPr>
        <w:t>seat</w:t>
      </w:r>
      <w:r w:rsidRPr="006F154A">
        <w:rPr>
          <w:rFonts w:ascii="Times New Roman" w:hAnsi="Times New Roman"/>
          <w:i/>
          <w:sz w:val="24"/>
          <w:szCs w:val="24"/>
        </w:rPr>
        <w:t xml:space="preserve"> СОР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«снятия» веса (</w:t>
      </w:r>
      <w:r>
        <w:rPr>
          <w:rFonts w:ascii="Times New Roman" w:hAnsi="Times New Roman"/>
          <w:sz w:val="24"/>
          <w:szCs w:val="24"/>
          <w:lang w:val="en-US"/>
        </w:rPr>
        <w:t>suspension</w:t>
      </w:r>
      <w:r>
        <w:rPr>
          <w:rFonts w:ascii="Times New Roman" w:hAnsi="Times New Roman"/>
          <w:sz w:val="24"/>
          <w:szCs w:val="24"/>
        </w:rPr>
        <w:t>)</w:t>
      </w:r>
      <w:r w:rsidRPr="00FB45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длины движения рукоятки, работы и мощности (энергии).</w:t>
      </w:r>
    </w:p>
    <w:p w:rsidR="009E3E14" w:rsidRPr="00B14F54" w:rsidRDefault="009E3E14" w:rsidP="00B14F54">
      <w:pPr>
        <w:jc w:val="both"/>
        <w:rPr>
          <w:rFonts w:ascii="Times New Roman" w:hAnsi="Times New Roman"/>
          <w:b/>
          <w:sz w:val="24"/>
          <w:szCs w:val="24"/>
        </w:rPr>
      </w:pPr>
      <w:r w:rsidRPr="00B14F54">
        <w:rPr>
          <w:rFonts w:ascii="Times New Roman" w:hAnsi="Times New Roman"/>
          <w:b/>
          <w:sz w:val="24"/>
          <w:szCs w:val="24"/>
          <w:u w:val="single"/>
        </w:rPr>
        <w:t xml:space="preserve">В описательном плане проведенные исследования выявили следующее: </w:t>
      </w:r>
    </w:p>
    <w:p w:rsidR="009E3E14" w:rsidRDefault="009E3E14" w:rsidP="00B14F5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Некоторые различия между группами спортсменов </w:t>
      </w:r>
    </w:p>
    <w:p w:rsidR="009E3E14" w:rsidRDefault="009E3E14" w:rsidP="00B14F5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Непостоянство (изменчивость) движений</w:t>
      </w:r>
    </w:p>
    <w:p w:rsidR="009E3E14" w:rsidRDefault="009E3E14" w:rsidP="00B14F5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Хорошее согласование (</w:t>
      </w:r>
      <w:r>
        <w:rPr>
          <w:rFonts w:ascii="Times New Roman" w:hAnsi="Times New Roman"/>
          <w:sz w:val="24"/>
          <w:szCs w:val="24"/>
          <w:lang w:val="en-US"/>
        </w:rPr>
        <w:t>high</w:t>
      </w:r>
      <w:r w:rsidRPr="00F1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correlation</w:t>
      </w:r>
      <w:r>
        <w:rPr>
          <w:rFonts w:ascii="Times New Roman" w:hAnsi="Times New Roman"/>
          <w:sz w:val="24"/>
          <w:szCs w:val="24"/>
        </w:rPr>
        <w:t>)</w:t>
      </w:r>
      <w:r w:rsidRPr="00F1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максимальными и минимальными значениями параметров траекторий  и положениями захвата и конца гребка</w:t>
      </w:r>
    </w:p>
    <w:p w:rsidR="009E3E14" w:rsidRDefault="009E3E14" w:rsidP="00B14F5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35BE">
        <w:rPr>
          <w:rFonts w:ascii="Times New Roman" w:hAnsi="Times New Roman"/>
          <w:sz w:val="24"/>
          <w:szCs w:val="24"/>
        </w:rPr>
        <w:t xml:space="preserve">Вопрос, возникший в ходе работы: </w:t>
      </w:r>
      <w:r>
        <w:rPr>
          <w:rFonts w:ascii="Times New Roman" w:hAnsi="Times New Roman"/>
          <w:sz w:val="24"/>
          <w:szCs w:val="24"/>
        </w:rPr>
        <w:t>д</w:t>
      </w:r>
      <w:r w:rsidRPr="00C235BE">
        <w:rPr>
          <w:rFonts w:ascii="Times New Roman" w:hAnsi="Times New Roman"/>
          <w:sz w:val="24"/>
          <w:szCs w:val="24"/>
        </w:rPr>
        <w:t xml:space="preserve">вижения таза и спины оказывают влияние на движение конечностей или наоборот? </w:t>
      </w:r>
    </w:p>
    <w:p w:rsidR="009E3E14" w:rsidRPr="00B14F54" w:rsidRDefault="009E3E14" w:rsidP="00B14F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F54">
        <w:rPr>
          <w:rFonts w:ascii="Times New Roman" w:hAnsi="Times New Roman"/>
          <w:b/>
          <w:sz w:val="24"/>
          <w:szCs w:val="24"/>
          <w:u w:val="single"/>
        </w:rPr>
        <w:t>Для определения эффективности использовались следующие параметры:</w:t>
      </w:r>
    </w:p>
    <w:p w:rsidR="009E3E14" w:rsidRDefault="009E3E14" w:rsidP="00B14F54">
      <w:pPr>
        <w:pStyle w:val="ListParagraph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Хронометрия гребка</w:t>
      </w:r>
    </w:p>
    <w:p w:rsidR="009E3E14" w:rsidRDefault="009E3E14" w:rsidP="00B14F54">
      <w:pPr>
        <w:pStyle w:val="ListParagraph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Частота приложения силы</w:t>
      </w:r>
    </w:p>
    <w:p w:rsidR="009E3E14" w:rsidRPr="00505512" w:rsidRDefault="009E3E14" w:rsidP="00B14F54">
      <w:pPr>
        <w:pStyle w:val="ListParagraph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05512">
        <w:rPr>
          <w:rFonts w:ascii="Times New Roman" w:hAnsi="Times New Roman"/>
          <w:sz w:val="24"/>
          <w:szCs w:val="24"/>
        </w:rPr>
        <w:t>Длина гребка</w:t>
      </w:r>
    </w:p>
    <w:p w:rsidR="009E3E14" w:rsidRDefault="009E3E14" w:rsidP="00B14F54">
      <w:pPr>
        <w:pStyle w:val="ListParagraph"/>
        <w:numPr>
          <w:ilvl w:val="0"/>
          <w:numId w:val="3"/>
        </w:numPr>
        <w:tabs>
          <w:tab w:val="left" w:pos="426"/>
        </w:tabs>
        <w:ind w:left="472" w:firstLine="0"/>
        <w:jc w:val="both"/>
        <w:rPr>
          <w:rFonts w:ascii="Times New Roman" w:hAnsi="Times New Roman"/>
          <w:sz w:val="24"/>
          <w:szCs w:val="24"/>
        </w:rPr>
      </w:pPr>
      <w:r w:rsidRPr="00505512">
        <w:rPr>
          <w:rFonts w:ascii="Times New Roman" w:hAnsi="Times New Roman"/>
          <w:sz w:val="24"/>
          <w:szCs w:val="24"/>
        </w:rPr>
        <w:t xml:space="preserve">Вырабатываемая </w:t>
      </w:r>
      <w:r>
        <w:rPr>
          <w:rFonts w:ascii="Times New Roman" w:hAnsi="Times New Roman"/>
          <w:sz w:val="24"/>
          <w:szCs w:val="24"/>
        </w:rPr>
        <w:t>энергия</w:t>
      </w:r>
      <w:r w:rsidRPr="0095355E">
        <w:rPr>
          <w:rFonts w:ascii="Times New Roman" w:hAnsi="Times New Roman"/>
          <w:sz w:val="24"/>
          <w:szCs w:val="24"/>
        </w:rPr>
        <w:t xml:space="preserve"> </w:t>
      </w:r>
    </w:p>
    <w:p w:rsidR="009E3E14" w:rsidRDefault="009E3E14" w:rsidP="00B14F54">
      <w:pPr>
        <w:pStyle w:val="ListParagraph"/>
        <w:numPr>
          <w:ilvl w:val="0"/>
          <w:numId w:val="3"/>
        </w:numPr>
        <w:tabs>
          <w:tab w:val="left" w:pos="426"/>
        </w:tabs>
        <w:ind w:left="472" w:firstLine="0"/>
        <w:jc w:val="both"/>
        <w:rPr>
          <w:rFonts w:ascii="Times New Roman" w:hAnsi="Times New Roman"/>
          <w:sz w:val="24"/>
          <w:szCs w:val="24"/>
        </w:rPr>
      </w:pPr>
      <w:r w:rsidRPr="00505512">
        <w:rPr>
          <w:rFonts w:ascii="Times New Roman" w:hAnsi="Times New Roman"/>
          <w:sz w:val="24"/>
          <w:szCs w:val="24"/>
        </w:rPr>
        <w:t xml:space="preserve">Усилие на банке и </w:t>
      </w:r>
      <w:r>
        <w:rPr>
          <w:rFonts w:ascii="Times New Roman" w:hAnsi="Times New Roman"/>
          <w:sz w:val="24"/>
          <w:szCs w:val="24"/>
        </w:rPr>
        <w:t>продольные и поперечные перемещения банки (</w:t>
      </w:r>
      <w:r w:rsidRPr="006F154A">
        <w:rPr>
          <w:rFonts w:ascii="Times New Roman" w:hAnsi="Times New Roman"/>
          <w:i/>
          <w:sz w:val="24"/>
          <w:szCs w:val="24"/>
        </w:rPr>
        <w:t>СОР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E3E14" w:rsidRPr="00B14F54" w:rsidRDefault="009E3E14" w:rsidP="00B14F54">
      <w:pPr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Обработка результатов измерений включала анализ основных данных, корреляционный анализ и многомерный регрессионный анализ</w:t>
      </w:r>
      <w:r w:rsidRPr="0095355E">
        <w:rPr>
          <w:rFonts w:ascii="Times New Roman" w:hAnsi="Times New Roman"/>
          <w:sz w:val="24"/>
          <w:szCs w:val="24"/>
        </w:rPr>
        <w:t xml:space="preserve"> </w:t>
      </w:r>
    </w:p>
    <w:p w:rsidR="009E3E14" w:rsidRPr="00B14F54" w:rsidRDefault="009E3E14" w:rsidP="00B14F54">
      <w:pPr>
        <w:tabs>
          <w:tab w:val="left" w:pos="0"/>
        </w:tabs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F54">
        <w:rPr>
          <w:rFonts w:ascii="Times New Roman" w:hAnsi="Times New Roman"/>
          <w:b/>
          <w:sz w:val="24"/>
          <w:szCs w:val="24"/>
          <w:u w:val="single"/>
        </w:rPr>
        <w:t>Результаты, выводы, рекомендации</w:t>
      </w:r>
    </w:p>
    <w:p w:rsidR="009E3E14" w:rsidRDefault="009E3E14" w:rsidP="00B14F54">
      <w:pPr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интенсивности гребли</w:t>
      </w:r>
    </w:p>
    <w:p w:rsidR="009E3E14" w:rsidRDefault="009E3E14" w:rsidP="00B14F54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1D72">
        <w:rPr>
          <w:rFonts w:ascii="Times New Roman" w:hAnsi="Times New Roman"/>
          <w:sz w:val="24"/>
          <w:szCs w:val="24"/>
        </w:rPr>
        <w:t xml:space="preserve">Кинематика движений в гоночном темпе значительно отличается </w:t>
      </w:r>
      <w:r>
        <w:rPr>
          <w:rFonts w:ascii="Times New Roman" w:hAnsi="Times New Roman"/>
          <w:sz w:val="24"/>
          <w:szCs w:val="24"/>
        </w:rPr>
        <w:t>от движений низкой интенсивности</w:t>
      </w:r>
    </w:p>
    <w:p w:rsidR="009E3E14" w:rsidRDefault="009E3E14" w:rsidP="00B14F54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A0045">
        <w:rPr>
          <w:rFonts w:ascii="Times New Roman" w:hAnsi="Times New Roman"/>
          <w:sz w:val="24"/>
          <w:szCs w:val="24"/>
        </w:rPr>
        <w:t>Возможно она менее контролируема</w:t>
      </w:r>
    </w:p>
    <w:p w:rsidR="009E3E14" w:rsidRPr="00B14F54" w:rsidRDefault="009E3E14" w:rsidP="00B14F54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A6FF8">
        <w:rPr>
          <w:rFonts w:ascii="Times New Roman" w:hAnsi="Times New Roman"/>
          <w:sz w:val="24"/>
          <w:szCs w:val="24"/>
        </w:rPr>
        <w:t xml:space="preserve">Снижен контроль положений тела, меньше времени на выполнение одного и того же действия, продолжительность цикла гребка при </w:t>
      </w:r>
      <w:r w:rsidRPr="00B14F54">
        <w:rPr>
          <w:rFonts w:ascii="Times New Roman" w:hAnsi="Times New Roman"/>
          <w:b/>
          <w:sz w:val="24"/>
          <w:szCs w:val="24"/>
        </w:rPr>
        <w:t xml:space="preserve">темпе 18 уд/мин – 3,3 сек, при темпе 32 уд/мин – 1,9 сек.          </w:t>
      </w:r>
    </w:p>
    <w:p w:rsidR="009E3E14" w:rsidRPr="00DA107E" w:rsidRDefault="009E3E14" w:rsidP="00B14F54">
      <w:pPr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B14F54">
        <w:rPr>
          <w:rFonts w:ascii="Times New Roman" w:hAnsi="Times New Roman"/>
          <w:b/>
          <w:sz w:val="24"/>
          <w:szCs w:val="24"/>
          <w:u w:val="single"/>
        </w:rPr>
        <w:t>Влияние</w:t>
      </w:r>
      <w:r w:rsidRPr="00DA107E">
        <w:rPr>
          <w:rFonts w:ascii="Times New Roman" w:hAnsi="Times New Roman"/>
          <w:sz w:val="24"/>
          <w:szCs w:val="24"/>
          <w:u w:val="single"/>
        </w:rPr>
        <w:t xml:space="preserve"> кинематики на эффективность</w:t>
      </w:r>
    </w:p>
    <w:p w:rsidR="009E3E14" w:rsidRDefault="009E3E14" w:rsidP="00B14F54">
      <w:pPr>
        <w:pStyle w:val="ListParagraph"/>
        <w:numPr>
          <w:ilvl w:val="0"/>
          <w:numId w:val="7"/>
        </w:numPr>
        <w:tabs>
          <w:tab w:val="left" w:pos="0"/>
        </w:tabs>
        <w:ind w:left="502" w:firstLine="0"/>
        <w:jc w:val="both"/>
        <w:rPr>
          <w:rFonts w:ascii="Times New Roman" w:hAnsi="Times New Roman"/>
          <w:sz w:val="24"/>
          <w:szCs w:val="24"/>
        </w:rPr>
      </w:pPr>
      <w:r w:rsidRPr="00FA6FF8">
        <w:rPr>
          <w:rFonts w:ascii="Times New Roman" w:hAnsi="Times New Roman"/>
          <w:sz w:val="24"/>
          <w:szCs w:val="24"/>
        </w:rPr>
        <w:t>Большинство переменных параметров, описывающих кинематику движений, оказывают влияние по мен</w:t>
      </w:r>
      <w:r>
        <w:rPr>
          <w:rFonts w:ascii="Times New Roman" w:hAnsi="Times New Roman"/>
          <w:sz w:val="24"/>
          <w:szCs w:val="24"/>
        </w:rPr>
        <w:t>ьшей мере на один из параметров</w:t>
      </w:r>
      <w:r w:rsidRPr="00FA6FF8">
        <w:rPr>
          <w:rFonts w:ascii="Times New Roman" w:hAnsi="Times New Roman"/>
          <w:sz w:val="24"/>
          <w:szCs w:val="24"/>
        </w:rPr>
        <w:t xml:space="preserve"> эффективности</w:t>
      </w:r>
    </w:p>
    <w:p w:rsidR="009E3E14" w:rsidRDefault="009E3E14" w:rsidP="00B14F54">
      <w:pPr>
        <w:pStyle w:val="ListParagraph"/>
        <w:numPr>
          <w:ilvl w:val="0"/>
          <w:numId w:val="7"/>
        </w:numPr>
        <w:tabs>
          <w:tab w:val="left" w:pos="0"/>
        </w:tabs>
        <w:ind w:left="5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в отношении влияния кинематики на эффективность основываются на связи с многими параметрами эффективности</w:t>
      </w:r>
    </w:p>
    <w:p w:rsidR="009E3E14" w:rsidRPr="00B14F54" w:rsidRDefault="009E3E14" w:rsidP="00B14F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F54">
        <w:rPr>
          <w:rFonts w:ascii="Times New Roman" w:hAnsi="Times New Roman"/>
          <w:b/>
          <w:sz w:val="24"/>
          <w:szCs w:val="24"/>
        </w:rPr>
        <w:t xml:space="preserve">  </w:t>
      </w:r>
      <w:r w:rsidRPr="00B14F54">
        <w:rPr>
          <w:rFonts w:ascii="Times New Roman" w:hAnsi="Times New Roman"/>
          <w:b/>
          <w:sz w:val="24"/>
          <w:szCs w:val="24"/>
          <w:u w:val="single"/>
        </w:rPr>
        <w:t>Влияние кинематики на выработку энергии</w:t>
      </w:r>
    </w:p>
    <w:p w:rsidR="009E3E14" w:rsidRDefault="009E3E14" w:rsidP="00B14F54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переменных, характеризующих кинематику и оказывающих влияние на выработку энергии, описывают движение ног</w:t>
      </w:r>
    </w:p>
    <w:p w:rsidR="009E3E14" w:rsidRDefault="009E3E14" w:rsidP="00B14F5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выработка энергии должна выполняться ногами</w:t>
      </w:r>
    </w:p>
    <w:p w:rsidR="009E3E14" w:rsidRDefault="009E3E14" w:rsidP="00B14F5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роль нижней части спины и таза состоит в передаче энергии</w:t>
      </w:r>
    </w:p>
    <w:p w:rsidR="009E3E14" w:rsidRDefault="009E3E14" w:rsidP="00B14F5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Быстрое разгибание ног</w:t>
      </w:r>
    </w:p>
    <w:p w:rsidR="009E3E14" w:rsidRDefault="009E3E14" w:rsidP="00B14F5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Пятки подняты во время захвата и опускаются к концу гребка</w:t>
      </w:r>
    </w:p>
    <w:p w:rsidR="009E3E14" w:rsidRPr="00B14F54" w:rsidRDefault="009E3E14" w:rsidP="00B14F54">
      <w:pPr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F54">
        <w:rPr>
          <w:rFonts w:ascii="Times New Roman" w:hAnsi="Times New Roman"/>
          <w:b/>
          <w:sz w:val="24"/>
          <w:szCs w:val="24"/>
          <w:u w:val="single"/>
        </w:rPr>
        <w:t>Влияние профиля гребка на эффективность</w:t>
      </w:r>
    </w:p>
    <w:p w:rsidR="009E3E14" w:rsidRPr="0095355E" w:rsidRDefault="009E3E14" w:rsidP="00B14F5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5355E">
        <w:rPr>
          <w:rFonts w:ascii="Times New Roman" w:hAnsi="Times New Roman"/>
          <w:sz w:val="24"/>
          <w:szCs w:val="24"/>
        </w:rPr>
        <w:t>Увеличивать темп приложения силы</w:t>
      </w:r>
    </w:p>
    <w:p w:rsidR="009E3E14" w:rsidRPr="0095355E" w:rsidRDefault="009E3E14" w:rsidP="00B14F5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5355E">
        <w:rPr>
          <w:rFonts w:ascii="Times New Roman" w:hAnsi="Times New Roman"/>
          <w:sz w:val="24"/>
          <w:szCs w:val="24"/>
        </w:rPr>
        <w:t>«Снятие» веса:  максимизировать в начале гребка, уменьшается на заключительной фазе гребка</w:t>
      </w:r>
    </w:p>
    <w:p w:rsidR="009E3E14" w:rsidRPr="00E24D60" w:rsidRDefault="009E3E14" w:rsidP="00B14F5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5355E">
        <w:rPr>
          <w:rFonts w:ascii="Times New Roman" w:hAnsi="Times New Roman"/>
          <w:sz w:val="24"/>
          <w:szCs w:val="24"/>
        </w:rPr>
        <w:t>Уменьшить отклонение банки влево/вправо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D60">
        <w:rPr>
          <w:rFonts w:ascii="Times New Roman" w:hAnsi="Times New Roman"/>
          <w:i/>
          <w:sz w:val="24"/>
          <w:szCs w:val="24"/>
        </w:rPr>
        <w:t>(СОР)</w:t>
      </w:r>
    </w:p>
    <w:p w:rsidR="009E3E14" w:rsidRPr="00B14F54" w:rsidRDefault="009E3E14" w:rsidP="00B14F54">
      <w:pPr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F54">
        <w:rPr>
          <w:rFonts w:ascii="Times New Roman" w:hAnsi="Times New Roman"/>
          <w:b/>
          <w:sz w:val="24"/>
          <w:szCs w:val="24"/>
          <w:u w:val="single"/>
        </w:rPr>
        <w:t xml:space="preserve">Что отрабатывать на тренировках </w:t>
      </w:r>
    </w:p>
    <w:p w:rsidR="009E3E14" w:rsidRDefault="009E3E14" w:rsidP="00B14F5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Выпрямление пояснично-крестцового отдела</w:t>
      </w:r>
    </w:p>
    <w:p w:rsidR="009E3E14" w:rsidRDefault="009E3E14" w:rsidP="00B14F5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Пояснично-крестцовый треугольник во время тяги</w:t>
      </w:r>
    </w:p>
    <w:p w:rsidR="009E3E14" w:rsidRPr="00AA3A81" w:rsidRDefault="009E3E14" w:rsidP="00B14F5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Синхронизация движения пятки: захват, середина проводки, конец гребка </w:t>
      </w:r>
    </w:p>
    <w:p w:rsidR="009E3E14" w:rsidRPr="00DA36E3" w:rsidRDefault="009E3E14" w:rsidP="00B14F54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9E3E14" w:rsidRPr="00B96212" w:rsidRDefault="009E3E14" w:rsidP="00B14F54">
      <w:pPr>
        <w:ind w:left="824"/>
        <w:jc w:val="both"/>
        <w:rPr>
          <w:rFonts w:ascii="Times New Roman" w:hAnsi="Times New Roman"/>
          <w:sz w:val="24"/>
          <w:szCs w:val="24"/>
        </w:rPr>
      </w:pPr>
    </w:p>
    <w:sectPr w:rsidR="009E3E14" w:rsidRPr="00B96212" w:rsidSect="00B14F54">
      <w:pgSz w:w="11906" w:h="16838"/>
      <w:pgMar w:top="540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24D"/>
    <w:multiLevelType w:val="hybridMultilevel"/>
    <w:tmpl w:val="7C1A841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7090630"/>
    <w:multiLevelType w:val="hybridMultilevel"/>
    <w:tmpl w:val="FF9EE27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111754B1"/>
    <w:multiLevelType w:val="hybridMultilevel"/>
    <w:tmpl w:val="A5B0E484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">
    <w:nsid w:val="13A0173A"/>
    <w:multiLevelType w:val="hybridMultilevel"/>
    <w:tmpl w:val="802A38C4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CA636BF"/>
    <w:multiLevelType w:val="hybridMultilevel"/>
    <w:tmpl w:val="DDA0FA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100019"/>
    <w:multiLevelType w:val="hybridMultilevel"/>
    <w:tmpl w:val="C50E1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7C0A80"/>
    <w:multiLevelType w:val="hybridMultilevel"/>
    <w:tmpl w:val="FED82B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36A0E52"/>
    <w:multiLevelType w:val="hybridMultilevel"/>
    <w:tmpl w:val="05F2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15730"/>
    <w:multiLevelType w:val="hybridMultilevel"/>
    <w:tmpl w:val="8E7E18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3626A8B"/>
    <w:multiLevelType w:val="hybridMultilevel"/>
    <w:tmpl w:val="5DB086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6C1573E"/>
    <w:multiLevelType w:val="hybridMultilevel"/>
    <w:tmpl w:val="533441A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688F7E2D"/>
    <w:multiLevelType w:val="hybridMultilevel"/>
    <w:tmpl w:val="43E29680"/>
    <w:lvl w:ilvl="0" w:tplc="041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2">
    <w:nsid w:val="6B70711F"/>
    <w:multiLevelType w:val="hybridMultilevel"/>
    <w:tmpl w:val="F27888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4F22F07"/>
    <w:multiLevelType w:val="hybridMultilevel"/>
    <w:tmpl w:val="9EA212C8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59D"/>
    <w:rsid w:val="000229CD"/>
    <w:rsid w:val="00057EFA"/>
    <w:rsid w:val="000840EB"/>
    <w:rsid w:val="000B5631"/>
    <w:rsid w:val="00275033"/>
    <w:rsid w:val="0029638C"/>
    <w:rsid w:val="002C51ED"/>
    <w:rsid w:val="0031148F"/>
    <w:rsid w:val="003328D8"/>
    <w:rsid w:val="00374CFF"/>
    <w:rsid w:val="0038300C"/>
    <w:rsid w:val="003A0045"/>
    <w:rsid w:val="003C2E94"/>
    <w:rsid w:val="003F5542"/>
    <w:rsid w:val="00505512"/>
    <w:rsid w:val="005671C7"/>
    <w:rsid w:val="005C1F32"/>
    <w:rsid w:val="005C4D14"/>
    <w:rsid w:val="005F50C4"/>
    <w:rsid w:val="00645878"/>
    <w:rsid w:val="006F154A"/>
    <w:rsid w:val="006F41E9"/>
    <w:rsid w:val="007162D1"/>
    <w:rsid w:val="007F05C5"/>
    <w:rsid w:val="00874335"/>
    <w:rsid w:val="0095355E"/>
    <w:rsid w:val="009544C3"/>
    <w:rsid w:val="009E3E14"/>
    <w:rsid w:val="00A92B0A"/>
    <w:rsid w:val="00AA3A81"/>
    <w:rsid w:val="00B14F54"/>
    <w:rsid w:val="00B21A02"/>
    <w:rsid w:val="00B50AE9"/>
    <w:rsid w:val="00B96212"/>
    <w:rsid w:val="00BA7407"/>
    <w:rsid w:val="00BB0B6E"/>
    <w:rsid w:val="00BC1649"/>
    <w:rsid w:val="00BF6D20"/>
    <w:rsid w:val="00C235BE"/>
    <w:rsid w:val="00C846DD"/>
    <w:rsid w:val="00C84FCF"/>
    <w:rsid w:val="00D13ED6"/>
    <w:rsid w:val="00D639A4"/>
    <w:rsid w:val="00DA107E"/>
    <w:rsid w:val="00DA36E3"/>
    <w:rsid w:val="00E24D60"/>
    <w:rsid w:val="00E31D72"/>
    <w:rsid w:val="00E46A79"/>
    <w:rsid w:val="00F17FAB"/>
    <w:rsid w:val="00F3559D"/>
    <w:rsid w:val="00F81D95"/>
    <w:rsid w:val="00FA22B2"/>
    <w:rsid w:val="00FA6FF8"/>
    <w:rsid w:val="00FB450A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E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2</Pages>
  <Words>2292</Words>
  <Characters>1307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ФГСР</dc:creator>
  <cp:keywords/>
  <dc:description/>
  <cp:lastModifiedBy>Deputat</cp:lastModifiedBy>
  <cp:revision>14</cp:revision>
  <dcterms:created xsi:type="dcterms:W3CDTF">2011-02-14T13:26:00Z</dcterms:created>
  <dcterms:modified xsi:type="dcterms:W3CDTF">2014-12-16T16:15:00Z</dcterms:modified>
</cp:coreProperties>
</file>